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4C" w:rsidRDefault="00563D4C" w:rsidP="00563D4C">
      <w:pPr>
        <w:jc w:val="center"/>
        <w:rPr>
          <w:b/>
        </w:rPr>
      </w:pPr>
      <w:bookmarkStart w:id="0" w:name="_GoBack"/>
      <w:r>
        <w:rPr>
          <w:b/>
        </w:rPr>
        <w:t>Индивидуальный план сопровождения несовершеннолетнего (семьи)</w:t>
      </w:r>
    </w:p>
    <w:p w:rsidR="00563D4C" w:rsidRDefault="00563D4C" w:rsidP="00563D4C">
      <w:pPr>
        <w:jc w:val="center"/>
        <w:rPr>
          <w:b/>
        </w:rPr>
      </w:pPr>
    </w:p>
    <w:bookmarkEnd w:id="0"/>
    <w:p w:rsidR="00563D4C" w:rsidRDefault="00563D4C" w:rsidP="00563D4C">
      <w:pPr>
        <w:jc w:val="center"/>
        <w:rPr>
          <w:b/>
        </w:rPr>
      </w:pPr>
      <w:r>
        <w:rPr>
          <w:b/>
        </w:rPr>
        <w:t>________________________________________________________</w:t>
      </w:r>
    </w:p>
    <w:p w:rsidR="00563D4C" w:rsidRPr="00F965AC" w:rsidRDefault="00563D4C" w:rsidP="00563D4C">
      <w:pPr>
        <w:jc w:val="center"/>
        <w:rPr>
          <w:sz w:val="20"/>
          <w:szCs w:val="20"/>
        </w:rPr>
      </w:pPr>
      <w:r w:rsidRPr="00F965AC">
        <w:rPr>
          <w:sz w:val="20"/>
          <w:szCs w:val="20"/>
        </w:rPr>
        <w:t>ФИО</w:t>
      </w:r>
    </w:p>
    <w:p w:rsidR="00563D4C" w:rsidRPr="008F3AFB" w:rsidRDefault="00563D4C" w:rsidP="00563D4C">
      <w:pPr>
        <w:jc w:val="center"/>
      </w:pPr>
      <w:r>
        <w:t xml:space="preserve"> учащи</w:t>
      </w:r>
      <w:r w:rsidRPr="008F3AFB">
        <w:t xml:space="preserve">йся </w:t>
      </w:r>
      <w:r>
        <w:t>_____________</w:t>
      </w:r>
      <w:r w:rsidRPr="008F3AFB">
        <w:t xml:space="preserve">  класса</w:t>
      </w:r>
    </w:p>
    <w:p w:rsidR="00563D4C" w:rsidRDefault="00563D4C" w:rsidP="00563D4C">
      <w:pPr>
        <w:jc w:val="center"/>
      </w:pPr>
      <w:r>
        <w:t>__________________________________________________________,</w:t>
      </w:r>
    </w:p>
    <w:p w:rsidR="00563D4C" w:rsidRPr="00AE225C" w:rsidRDefault="00563D4C" w:rsidP="00563D4C">
      <w:pPr>
        <w:jc w:val="center"/>
      </w:pPr>
      <w:r>
        <w:t>(наименование образовательного учреждения)</w:t>
      </w:r>
    </w:p>
    <w:p w:rsidR="00563D4C" w:rsidRDefault="00563D4C" w:rsidP="00563D4C">
      <w:pPr>
        <w:jc w:val="center"/>
      </w:pPr>
      <w:r>
        <w:t xml:space="preserve">состоящей на </w:t>
      </w:r>
      <w:proofErr w:type="spellStart"/>
      <w:r>
        <w:t>внутришкольном</w:t>
      </w:r>
      <w:proofErr w:type="spellEnd"/>
      <w:r>
        <w:t xml:space="preserve"> учете школы _______________________________</w:t>
      </w:r>
    </w:p>
    <w:p w:rsidR="00563D4C" w:rsidRDefault="00563D4C" w:rsidP="00563D4C">
      <w:pPr>
        <w:jc w:val="center"/>
      </w:pPr>
      <w:r>
        <w:t>на __________ квартал  _______________ уч. года</w:t>
      </w:r>
    </w:p>
    <w:p w:rsidR="00563D4C" w:rsidRPr="008F3AFB" w:rsidRDefault="00563D4C" w:rsidP="00563D4C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563D4C" w:rsidRDefault="00563D4C" w:rsidP="00563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3AFB">
        <w:rPr>
          <w:rFonts w:ascii="Times New Roman" w:hAnsi="Times New Roman"/>
          <w:sz w:val="24"/>
          <w:szCs w:val="24"/>
          <w:u w:val="single"/>
        </w:rPr>
        <w:t>Исходный уровень</w:t>
      </w:r>
      <w:r>
        <w:rPr>
          <w:rFonts w:ascii="Times New Roman" w:hAnsi="Times New Roman"/>
          <w:sz w:val="24"/>
          <w:szCs w:val="24"/>
        </w:rPr>
        <w:t xml:space="preserve">:  (статус семьи, основные социальные,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педагогические характеристики)</w:t>
      </w:r>
    </w:p>
    <w:p w:rsidR="00563D4C" w:rsidRPr="008F3AFB" w:rsidRDefault="00563D4C" w:rsidP="00563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:rsidR="00563D4C" w:rsidRDefault="00563D4C" w:rsidP="00563D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*</w:t>
      </w:r>
      <w:r w:rsidRPr="008F3AFB">
        <w:rPr>
          <w:rFonts w:ascii="Times New Roman" w:hAnsi="Times New Roman"/>
          <w:sz w:val="24"/>
          <w:szCs w:val="24"/>
          <w:u w:val="single"/>
        </w:rPr>
        <w:t>Направления коррекционной работы</w:t>
      </w:r>
      <w:r>
        <w:rPr>
          <w:rFonts w:ascii="Times New Roman" w:hAnsi="Times New Roman"/>
          <w:sz w:val="24"/>
          <w:szCs w:val="24"/>
        </w:rPr>
        <w:t>: (определяются специалистами)</w:t>
      </w:r>
    </w:p>
    <w:p w:rsidR="00563D4C" w:rsidRDefault="00563D4C" w:rsidP="00563D4C">
      <w:pPr>
        <w:pStyle w:val="a3"/>
        <w:numPr>
          <w:ilvl w:val="0"/>
          <w:numId w:val="2"/>
        </w:num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школьной мотивации</w:t>
      </w:r>
    </w:p>
    <w:p w:rsidR="00563D4C" w:rsidRDefault="00563D4C" w:rsidP="00563D4C">
      <w:pPr>
        <w:pStyle w:val="a3"/>
        <w:numPr>
          <w:ilvl w:val="0"/>
          <w:numId w:val="2"/>
        </w:num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Занятость ребенка во внеурочное время</w:t>
      </w:r>
    </w:p>
    <w:p w:rsidR="00563D4C" w:rsidRDefault="00563D4C" w:rsidP="00563D4C">
      <w:pPr>
        <w:pStyle w:val="a3"/>
        <w:numPr>
          <w:ilvl w:val="0"/>
          <w:numId w:val="2"/>
        </w:num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социально-коммуникативных действий</w:t>
      </w:r>
    </w:p>
    <w:p w:rsidR="00563D4C" w:rsidRDefault="00563D4C" w:rsidP="00563D4C">
      <w:pPr>
        <w:pStyle w:val="a3"/>
        <w:numPr>
          <w:ilvl w:val="0"/>
          <w:numId w:val="2"/>
        </w:num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эмоционально-волевой сферы</w:t>
      </w:r>
    </w:p>
    <w:p w:rsidR="00563D4C" w:rsidRDefault="00563D4C" w:rsidP="00563D4C">
      <w:pPr>
        <w:pStyle w:val="a3"/>
        <w:numPr>
          <w:ilvl w:val="0"/>
          <w:numId w:val="2"/>
        </w:numPr>
        <w:spacing w:after="0" w:line="24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 родителями по созданию благоприятного микроклимата в семье</w:t>
      </w:r>
    </w:p>
    <w:p w:rsidR="00563D4C" w:rsidRDefault="00563D4C" w:rsidP="00563D4C"/>
    <w:p w:rsidR="00563D4C" w:rsidRPr="00BD5644" w:rsidRDefault="00563D4C" w:rsidP="00563D4C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D5644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3.</w:t>
      </w:r>
      <w:r w:rsidRPr="00BD5644">
        <w:rPr>
          <w:rFonts w:ascii="Times New Roman" w:hAnsi="Times New Roman"/>
          <w:b/>
          <w:sz w:val="24"/>
          <w:szCs w:val="24"/>
        </w:rPr>
        <w:t xml:space="preserve"> </w:t>
      </w:r>
      <w:r w:rsidRPr="00BD5644">
        <w:rPr>
          <w:rFonts w:ascii="Times New Roman" w:hAnsi="Times New Roman"/>
          <w:b/>
          <w:sz w:val="24"/>
          <w:szCs w:val="24"/>
          <w:u w:val="single"/>
        </w:rPr>
        <w:t>План коррекционной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 восстановительной работы</w:t>
      </w:r>
      <w:r w:rsidRPr="00BD5644">
        <w:rPr>
          <w:rFonts w:ascii="Times New Roman" w:hAnsi="Times New Roman"/>
          <w:b/>
          <w:sz w:val="24"/>
          <w:szCs w:val="24"/>
        </w:rPr>
        <w:t>:</w:t>
      </w:r>
    </w:p>
    <w:p w:rsidR="00563D4C" w:rsidRDefault="00563D4C" w:rsidP="00563D4C"/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70"/>
        <w:gridCol w:w="969"/>
        <w:gridCol w:w="1140"/>
        <w:gridCol w:w="2842"/>
        <w:gridCol w:w="635"/>
        <w:gridCol w:w="855"/>
        <w:gridCol w:w="1311"/>
        <w:gridCol w:w="4570"/>
      </w:tblGrid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№</w:t>
            </w:r>
          </w:p>
        </w:tc>
        <w:tc>
          <w:tcPr>
            <w:tcW w:w="2170" w:type="dxa"/>
          </w:tcPr>
          <w:p w:rsidR="00563D4C" w:rsidRPr="00945FD0" w:rsidRDefault="00563D4C" w:rsidP="00125166">
            <w:r w:rsidRPr="00945FD0">
              <w:t>Основные виды деятельности</w:t>
            </w:r>
          </w:p>
        </w:tc>
        <w:tc>
          <w:tcPr>
            <w:tcW w:w="969" w:type="dxa"/>
          </w:tcPr>
          <w:p w:rsidR="00563D4C" w:rsidRPr="00945FD0" w:rsidRDefault="00563D4C" w:rsidP="00125166">
            <w:r w:rsidRPr="00945FD0">
              <w:t xml:space="preserve">Срок </w:t>
            </w:r>
          </w:p>
        </w:tc>
        <w:tc>
          <w:tcPr>
            <w:tcW w:w="1140" w:type="dxa"/>
          </w:tcPr>
          <w:p w:rsidR="00563D4C" w:rsidRPr="00945FD0" w:rsidRDefault="00563D4C" w:rsidP="00125166">
            <w:r w:rsidRPr="00945FD0">
              <w:t xml:space="preserve"> Ответственный </w:t>
            </w:r>
          </w:p>
        </w:tc>
        <w:tc>
          <w:tcPr>
            <w:tcW w:w="2842" w:type="dxa"/>
          </w:tcPr>
          <w:p w:rsidR="00563D4C" w:rsidRPr="00945FD0" w:rsidRDefault="00563D4C" w:rsidP="00125166">
            <w:r w:rsidRPr="00945FD0">
              <w:t xml:space="preserve">Примечание </w:t>
            </w:r>
          </w:p>
        </w:tc>
        <w:tc>
          <w:tcPr>
            <w:tcW w:w="635" w:type="dxa"/>
          </w:tcPr>
          <w:p w:rsidR="00563D4C" w:rsidRPr="00945FD0" w:rsidRDefault="00563D4C" w:rsidP="00125166">
            <w:r w:rsidRPr="00945FD0">
              <w:t>Основные виды деятельности</w:t>
            </w:r>
          </w:p>
        </w:tc>
        <w:tc>
          <w:tcPr>
            <w:tcW w:w="855" w:type="dxa"/>
          </w:tcPr>
          <w:p w:rsidR="00563D4C" w:rsidRPr="00945FD0" w:rsidRDefault="00563D4C" w:rsidP="00125166">
            <w:r w:rsidRPr="00945FD0">
              <w:t xml:space="preserve">Срок </w:t>
            </w:r>
          </w:p>
        </w:tc>
        <w:tc>
          <w:tcPr>
            <w:tcW w:w="1311" w:type="dxa"/>
          </w:tcPr>
          <w:p w:rsidR="00563D4C" w:rsidRPr="00945FD0" w:rsidRDefault="00563D4C" w:rsidP="00125166">
            <w:r w:rsidRPr="00945FD0">
              <w:t xml:space="preserve"> Ответственный </w:t>
            </w:r>
          </w:p>
        </w:tc>
        <w:tc>
          <w:tcPr>
            <w:tcW w:w="4570" w:type="dxa"/>
          </w:tcPr>
          <w:p w:rsidR="00563D4C" w:rsidRPr="00945FD0" w:rsidRDefault="00563D4C" w:rsidP="00125166">
            <w:r>
              <w:t>П</w:t>
            </w:r>
            <w:r w:rsidRPr="00945FD0">
              <w:t>римечание</w:t>
            </w:r>
          </w:p>
        </w:tc>
      </w:tr>
      <w:tr w:rsidR="00563D4C" w:rsidRPr="00945FD0" w:rsidTr="00BA15A3">
        <w:tc>
          <w:tcPr>
            <w:tcW w:w="7655" w:type="dxa"/>
            <w:gridSpan w:val="5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>
              <w:rPr>
                <w:b/>
              </w:rPr>
              <w:t>Работа с учащими</w:t>
            </w:r>
            <w:r w:rsidRPr="00945FD0">
              <w:rPr>
                <w:b/>
              </w:rPr>
              <w:t>ся</w:t>
            </w:r>
          </w:p>
        </w:tc>
        <w:tc>
          <w:tcPr>
            <w:tcW w:w="7371" w:type="dxa"/>
            <w:gridSpan w:val="4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 xml:space="preserve">Работа с родителями </w:t>
            </w:r>
          </w:p>
        </w:tc>
      </w:tr>
      <w:tr w:rsidR="00563D4C" w:rsidRPr="00945FD0" w:rsidTr="00BA15A3">
        <w:tc>
          <w:tcPr>
            <w:tcW w:w="7655" w:type="dxa"/>
            <w:gridSpan w:val="5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 xml:space="preserve">Взаимодействие со специалистами и другими специалистами ОУ  (психолог, </w:t>
            </w:r>
            <w:proofErr w:type="spellStart"/>
            <w:r w:rsidRPr="00945FD0">
              <w:rPr>
                <w:b/>
              </w:rPr>
              <w:t>соц</w:t>
            </w:r>
            <w:proofErr w:type="gramStart"/>
            <w:r w:rsidRPr="00945FD0">
              <w:rPr>
                <w:b/>
              </w:rPr>
              <w:t>.п</w:t>
            </w:r>
            <w:proofErr w:type="gramEnd"/>
            <w:r w:rsidRPr="00945FD0">
              <w:rPr>
                <w:b/>
              </w:rPr>
              <w:t>едагог</w:t>
            </w:r>
            <w:proofErr w:type="spellEnd"/>
            <w:r w:rsidRPr="00945FD0">
              <w:rPr>
                <w:b/>
              </w:rPr>
              <w:t>, воспитатель и др</w:t>
            </w:r>
            <w:r>
              <w:rPr>
                <w:b/>
              </w:rPr>
              <w:t>.</w:t>
            </w:r>
            <w:r w:rsidRPr="00945FD0">
              <w:rPr>
                <w:b/>
              </w:rPr>
              <w:t xml:space="preserve"> )</w:t>
            </w:r>
          </w:p>
        </w:tc>
        <w:tc>
          <w:tcPr>
            <w:tcW w:w="7371" w:type="dxa"/>
            <w:gridSpan w:val="4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 xml:space="preserve">Взаимодействие со специалистами и другими специалистами ОУ  (психолог, </w:t>
            </w:r>
            <w:proofErr w:type="spellStart"/>
            <w:r w:rsidRPr="00945FD0">
              <w:rPr>
                <w:b/>
              </w:rPr>
              <w:t>соц</w:t>
            </w:r>
            <w:proofErr w:type="gramStart"/>
            <w:r w:rsidRPr="00945FD0">
              <w:rPr>
                <w:b/>
              </w:rPr>
              <w:t>.п</w:t>
            </w:r>
            <w:proofErr w:type="gramEnd"/>
            <w:r w:rsidRPr="00945FD0">
              <w:rPr>
                <w:b/>
              </w:rPr>
              <w:t>едагог</w:t>
            </w:r>
            <w:proofErr w:type="spellEnd"/>
            <w:r w:rsidRPr="00945FD0">
              <w:rPr>
                <w:b/>
              </w:rPr>
              <w:t>, воспитатель и др</w:t>
            </w:r>
            <w:r>
              <w:rPr>
                <w:b/>
              </w:rPr>
              <w:t>.</w:t>
            </w:r>
            <w:r w:rsidRPr="00945FD0">
              <w:rPr>
                <w:b/>
              </w:rPr>
              <w:t xml:space="preserve"> )</w:t>
            </w:r>
          </w:p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lastRenderedPageBreak/>
              <w:t>1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>
            <w:r w:rsidRPr="00945FD0">
              <w:t xml:space="preserve"> </w:t>
            </w:r>
          </w:p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  <w:p w:rsidR="00563D4C" w:rsidRPr="00945FD0" w:rsidRDefault="00563D4C" w:rsidP="00125166"/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2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>
            <w:r w:rsidRPr="00945FD0">
              <w:t xml:space="preserve"> </w:t>
            </w:r>
          </w:p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3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4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5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>
              <w:t>6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7655" w:type="dxa"/>
            <w:gridSpan w:val="5"/>
          </w:tcPr>
          <w:p w:rsidR="00563D4C" w:rsidRPr="00945FD0" w:rsidRDefault="00563D4C" w:rsidP="00125166">
            <w:pPr>
              <w:rPr>
                <w:b/>
              </w:rPr>
            </w:pPr>
            <w:r w:rsidRPr="00945FD0">
              <w:rPr>
                <w:b/>
              </w:rPr>
              <w:t>Учебн</w:t>
            </w:r>
            <w:proofErr w:type="gramStart"/>
            <w:r w:rsidRPr="00945FD0">
              <w:rPr>
                <w:b/>
              </w:rPr>
              <w:t>о-</w:t>
            </w:r>
            <w:proofErr w:type="gramEnd"/>
            <w:r w:rsidRPr="00945FD0">
              <w:rPr>
                <w:b/>
              </w:rPr>
              <w:t xml:space="preserve"> воспитательная деятельность (учителя предметники, педагоги ДО и др</w:t>
            </w:r>
            <w:r>
              <w:rPr>
                <w:b/>
              </w:rPr>
              <w:t>.</w:t>
            </w:r>
            <w:r w:rsidRPr="00945FD0">
              <w:rPr>
                <w:b/>
              </w:rPr>
              <w:t>)</w:t>
            </w:r>
          </w:p>
        </w:tc>
        <w:tc>
          <w:tcPr>
            <w:tcW w:w="7371" w:type="dxa"/>
            <w:gridSpan w:val="4"/>
          </w:tcPr>
          <w:p w:rsidR="00563D4C" w:rsidRPr="00945FD0" w:rsidRDefault="00563D4C" w:rsidP="00125166">
            <w:pPr>
              <w:rPr>
                <w:b/>
              </w:rPr>
            </w:pPr>
            <w:r w:rsidRPr="00945FD0">
              <w:rPr>
                <w:b/>
              </w:rPr>
              <w:t>Учебн</w:t>
            </w:r>
            <w:proofErr w:type="gramStart"/>
            <w:r w:rsidRPr="00945FD0">
              <w:rPr>
                <w:b/>
              </w:rPr>
              <w:t>о-</w:t>
            </w:r>
            <w:proofErr w:type="gramEnd"/>
            <w:r w:rsidRPr="00945FD0">
              <w:rPr>
                <w:b/>
              </w:rPr>
              <w:t xml:space="preserve"> воспитательная деятельность (учителя предметники, педагоги ДО и др</w:t>
            </w:r>
            <w:r>
              <w:rPr>
                <w:b/>
              </w:rPr>
              <w:t>.</w:t>
            </w:r>
            <w:r w:rsidRPr="00945FD0">
              <w:rPr>
                <w:b/>
              </w:rPr>
              <w:t>)</w:t>
            </w:r>
          </w:p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1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2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3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4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5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>
              <w:t>6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Default="00563D4C" w:rsidP="00125166"/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/>
        </w:tc>
        <w:tc>
          <w:tcPr>
            <w:tcW w:w="7121" w:type="dxa"/>
            <w:gridSpan w:val="4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>Профилактическая работа с ребенком</w:t>
            </w:r>
          </w:p>
        </w:tc>
        <w:tc>
          <w:tcPr>
            <w:tcW w:w="7371" w:type="dxa"/>
            <w:gridSpan w:val="4"/>
          </w:tcPr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>Информационная, просветительская деятельность</w:t>
            </w:r>
          </w:p>
          <w:p w:rsidR="00563D4C" w:rsidRPr="00945FD0" w:rsidRDefault="00563D4C" w:rsidP="00125166">
            <w:pPr>
              <w:jc w:val="center"/>
              <w:rPr>
                <w:b/>
              </w:rPr>
            </w:pPr>
            <w:r w:rsidRPr="00945FD0">
              <w:rPr>
                <w:b/>
              </w:rPr>
              <w:t>Профилактическая работа с семьей</w:t>
            </w:r>
          </w:p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1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2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3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4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5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  <w:tr w:rsidR="00563D4C" w:rsidRPr="00945FD0" w:rsidTr="00BA15A3">
        <w:tc>
          <w:tcPr>
            <w:tcW w:w="534" w:type="dxa"/>
          </w:tcPr>
          <w:p w:rsidR="00563D4C" w:rsidRPr="00945FD0" w:rsidRDefault="00563D4C" w:rsidP="00125166">
            <w:r w:rsidRPr="00945FD0">
              <w:t>6</w:t>
            </w:r>
          </w:p>
        </w:tc>
        <w:tc>
          <w:tcPr>
            <w:tcW w:w="2170" w:type="dxa"/>
          </w:tcPr>
          <w:p w:rsidR="00563D4C" w:rsidRPr="00945FD0" w:rsidRDefault="00563D4C" w:rsidP="00125166"/>
        </w:tc>
        <w:tc>
          <w:tcPr>
            <w:tcW w:w="969" w:type="dxa"/>
          </w:tcPr>
          <w:p w:rsidR="00563D4C" w:rsidRPr="00945FD0" w:rsidRDefault="00563D4C" w:rsidP="00125166"/>
        </w:tc>
        <w:tc>
          <w:tcPr>
            <w:tcW w:w="1140" w:type="dxa"/>
          </w:tcPr>
          <w:p w:rsidR="00563D4C" w:rsidRPr="00945FD0" w:rsidRDefault="00563D4C" w:rsidP="00125166"/>
        </w:tc>
        <w:tc>
          <w:tcPr>
            <w:tcW w:w="2842" w:type="dxa"/>
          </w:tcPr>
          <w:p w:rsidR="00563D4C" w:rsidRPr="00945FD0" w:rsidRDefault="00563D4C" w:rsidP="00125166"/>
        </w:tc>
        <w:tc>
          <w:tcPr>
            <w:tcW w:w="635" w:type="dxa"/>
          </w:tcPr>
          <w:p w:rsidR="00563D4C" w:rsidRPr="00945FD0" w:rsidRDefault="00563D4C" w:rsidP="00125166"/>
        </w:tc>
        <w:tc>
          <w:tcPr>
            <w:tcW w:w="855" w:type="dxa"/>
          </w:tcPr>
          <w:p w:rsidR="00563D4C" w:rsidRPr="00945FD0" w:rsidRDefault="00563D4C" w:rsidP="00125166"/>
        </w:tc>
        <w:tc>
          <w:tcPr>
            <w:tcW w:w="1311" w:type="dxa"/>
          </w:tcPr>
          <w:p w:rsidR="00563D4C" w:rsidRPr="00945FD0" w:rsidRDefault="00563D4C" w:rsidP="00125166"/>
        </w:tc>
        <w:tc>
          <w:tcPr>
            <w:tcW w:w="4570" w:type="dxa"/>
          </w:tcPr>
          <w:p w:rsidR="00563D4C" w:rsidRPr="00945FD0" w:rsidRDefault="00563D4C" w:rsidP="00125166"/>
        </w:tc>
      </w:tr>
    </w:tbl>
    <w:p w:rsidR="00563D4C" w:rsidRPr="006110F1" w:rsidRDefault="00563D4C" w:rsidP="00563D4C"/>
    <w:p w:rsidR="00563D4C" w:rsidRDefault="00563D4C" w:rsidP="00563D4C">
      <w:r>
        <w:t>2*,4* - предложенные направления и результаты - как вариант</w:t>
      </w:r>
    </w:p>
    <w:p w:rsidR="00563D4C" w:rsidRDefault="00563D4C" w:rsidP="00563D4C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4*</w:t>
      </w:r>
      <w:r w:rsidRPr="006110F1">
        <w:rPr>
          <w:rFonts w:ascii="Times New Roman" w:hAnsi="Times New Roman"/>
          <w:sz w:val="24"/>
          <w:szCs w:val="24"/>
          <w:u w:val="single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школьной мотивации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Успешный переход в среднее звено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правонарушений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эмоционально-волевой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социально-коммуникативных сфер по возрасту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Нормализация  обстановки в семье</w:t>
      </w:r>
    </w:p>
    <w:p w:rsidR="00563D4C" w:rsidRDefault="00563D4C" w:rsidP="00563D4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совместной социально значимой деятельности</w:t>
      </w:r>
    </w:p>
    <w:p w:rsidR="00563D4C" w:rsidRPr="008A62EF" w:rsidRDefault="00563D4C" w:rsidP="00563D4C">
      <w:pPr>
        <w:ind w:left="360"/>
        <w:jc w:val="both"/>
      </w:pPr>
    </w:p>
    <w:p w:rsidR="00EA3A52" w:rsidRDefault="00EA3A52"/>
    <w:sectPr w:rsidR="00EA3A52" w:rsidSect="00563D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E29"/>
    <w:multiLevelType w:val="hybridMultilevel"/>
    <w:tmpl w:val="67222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F0723E"/>
    <w:multiLevelType w:val="hybridMultilevel"/>
    <w:tmpl w:val="16E0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46A65"/>
    <w:multiLevelType w:val="hybridMultilevel"/>
    <w:tmpl w:val="9E0E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6F"/>
    <w:rsid w:val="00550059"/>
    <w:rsid w:val="00563D4C"/>
    <w:rsid w:val="00BA15A3"/>
    <w:rsid w:val="00C1116F"/>
    <w:rsid w:val="00E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ВВ</dc:creator>
  <cp:keywords/>
  <dc:description/>
  <cp:lastModifiedBy>Серенко ВВ</cp:lastModifiedBy>
  <cp:revision>3</cp:revision>
  <dcterms:created xsi:type="dcterms:W3CDTF">2017-03-23T07:24:00Z</dcterms:created>
  <dcterms:modified xsi:type="dcterms:W3CDTF">2018-01-30T11:25:00Z</dcterms:modified>
</cp:coreProperties>
</file>