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F35A26" w:rsidRDefault="008640F9" w:rsidP="008640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A26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C43D17" w:rsidRDefault="008640F9" w:rsidP="00522271">
      <w:pPr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</w:t>
      </w:r>
      <w:r w:rsidR="00C43D17">
        <w:rPr>
          <w:rFonts w:ascii="Times New Roman" w:hAnsi="Times New Roman" w:cs="Times New Roman"/>
          <w:b/>
          <w:sz w:val="28"/>
        </w:rPr>
        <w:t xml:space="preserve"> </w:t>
      </w:r>
      <w:r w:rsidR="00B421DA">
        <w:rPr>
          <w:rFonts w:ascii="Times New Roman" w:hAnsi="Times New Roman" w:cs="Times New Roman"/>
          <w:b/>
          <w:sz w:val="28"/>
        </w:rPr>
        <w:t>«</w:t>
      </w:r>
      <w:r w:rsidR="00652480">
        <w:rPr>
          <w:rFonts w:ascii="Times New Roman" w:hAnsi="Times New Roman" w:cs="Times New Roman"/>
          <w:b/>
          <w:sz w:val="28"/>
        </w:rPr>
        <w:t>«Родной язык</w:t>
      </w:r>
      <w:r w:rsidR="00522271">
        <w:rPr>
          <w:rFonts w:ascii="Times New Roman" w:hAnsi="Times New Roman" w:cs="Times New Roman"/>
          <w:b/>
          <w:sz w:val="28"/>
        </w:rPr>
        <w:t xml:space="preserve"> (русск</w:t>
      </w:r>
      <w:r w:rsidR="00652480">
        <w:rPr>
          <w:rFonts w:ascii="Times New Roman" w:hAnsi="Times New Roman" w:cs="Times New Roman"/>
          <w:b/>
          <w:sz w:val="28"/>
        </w:rPr>
        <w:t>ий</w:t>
      </w:r>
      <w:r w:rsidR="00522271">
        <w:rPr>
          <w:rFonts w:ascii="Times New Roman" w:hAnsi="Times New Roman" w:cs="Times New Roman"/>
          <w:b/>
          <w:sz w:val="28"/>
        </w:rPr>
        <w:t>)»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Название предмета (курса)</w:t>
            </w:r>
          </w:p>
        </w:tc>
        <w:tc>
          <w:tcPr>
            <w:tcW w:w="7234" w:type="dxa"/>
          </w:tcPr>
          <w:p w:rsidR="00522271" w:rsidRPr="00522271" w:rsidRDefault="00652480" w:rsidP="0052227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Родной язык</w:t>
            </w:r>
            <w:r w:rsidR="00522271">
              <w:rPr>
                <w:rFonts w:ascii="Times New Roman" w:hAnsi="Times New Roman" w:cs="Times New Roman"/>
                <w:b/>
                <w:sz w:val="28"/>
              </w:rPr>
              <w:t xml:space="preserve"> (русск</w:t>
            </w:r>
            <w:r>
              <w:rPr>
                <w:rFonts w:ascii="Times New Roman" w:hAnsi="Times New Roman" w:cs="Times New Roman"/>
                <w:b/>
                <w:sz w:val="28"/>
              </w:rPr>
              <w:t>ий</w:t>
            </w:r>
            <w:r w:rsidR="0052227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8640F9" w:rsidRPr="00B54266" w:rsidRDefault="008640F9" w:rsidP="008640F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Уровень образования</w:t>
            </w:r>
          </w:p>
        </w:tc>
        <w:tc>
          <w:tcPr>
            <w:tcW w:w="7234" w:type="dxa"/>
          </w:tcPr>
          <w:p w:rsidR="008640F9" w:rsidRPr="008640F9" w:rsidRDefault="008266B5" w:rsidP="008266B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основное</w:t>
            </w:r>
            <w:r w:rsidR="00A771D2" w:rsidRPr="00A771D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097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771D2" w:rsidRPr="00A771D2">
              <w:rPr>
                <w:rFonts w:ascii="Times New Roman" w:hAnsi="Times New Roman" w:cs="Times New Roman"/>
                <w:b/>
                <w:sz w:val="28"/>
              </w:rPr>
              <w:t>общее</w:t>
            </w: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Класс</w:t>
            </w:r>
            <w:r>
              <w:rPr>
                <w:rFonts w:ascii="Times New Roman" w:hAnsi="Times New Roman" w:cs="Times New Roman"/>
                <w:i/>
                <w:sz w:val="28"/>
              </w:rPr>
              <w:t>(ы)</w:t>
            </w:r>
          </w:p>
        </w:tc>
        <w:tc>
          <w:tcPr>
            <w:tcW w:w="7234" w:type="dxa"/>
          </w:tcPr>
          <w:p w:rsidR="005E1A44" w:rsidRPr="008640F9" w:rsidRDefault="00B54266" w:rsidP="005222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2271">
              <w:rPr>
                <w:rFonts w:ascii="Times New Roman" w:hAnsi="Times New Roman" w:cs="Times New Roman"/>
                <w:sz w:val="28"/>
              </w:rPr>
              <w:t>5</w:t>
            </w:r>
            <w:r w:rsidR="008266B5">
              <w:rPr>
                <w:rFonts w:ascii="Times New Roman" w:hAnsi="Times New Roman" w:cs="Times New Roman"/>
                <w:b/>
                <w:sz w:val="28"/>
              </w:rPr>
              <w:t>-9</w:t>
            </w: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Количество часов</w:t>
            </w:r>
          </w:p>
        </w:tc>
        <w:tc>
          <w:tcPr>
            <w:tcW w:w="7234" w:type="dxa"/>
          </w:tcPr>
          <w:p w:rsidR="008640F9" w:rsidRDefault="005E1A44" w:rsidP="005E1A4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E1A44">
              <w:rPr>
                <w:rFonts w:ascii="Times New Roman" w:hAnsi="Times New Roman" w:cs="Times New Roman"/>
                <w:sz w:val="28"/>
              </w:rPr>
              <w:t xml:space="preserve">Всего </w:t>
            </w:r>
            <w:r w:rsidR="00522271">
              <w:rPr>
                <w:rFonts w:ascii="Times New Roman" w:hAnsi="Times New Roman" w:cs="Times New Roman"/>
                <w:sz w:val="28"/>
              </w:rPr>
              <w:t>35</w:t>
            </w:r>
            <w:r w:rsidR="00B421DA">
              <w:rPr>
                <w:rFonts w:ascii="Times New Roman" w:hAnsi="Times New Roman" w:cs="Times New Roman"/>
                <w:sz w:val="28"/>
              </w:rPr>
              <w:t xml:space="preserve"> ч</w:t>
            </w:r>
            <w:r w:rsidR="001C0124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522271">
              <w:rPr>
                <w:rFonts w:ascii="Times New Roman" w:hAnsi="Times New Roman" w:cs="Times New Roman"/>
                <w:sz w:val="28"/>
              </w:rPr>
              <w:t>7 часов в год в 5-ом, 6-ом, 7-ом, 8-ом, 9-ом классах)</w:t>
            </w:r>
          </w:p>
          <w:p w:rsidR="005E1A44" w:rsidRPr="005E1A44" w:rsidRDefault="005E1A44" w:rsidP="005E1A4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Программа разработана на основе</w:t>
            </w:r>
          </w:p>
        </w:tc>
        <w:tc>
          <w:tcPr>
            <w:tcW w:w="7234" w:type="dxa"/>
          </w:tcPr>
          <w:p w:rsidR="008640F9" w:rsidRPr="00940E1C" w:rsidRDefault="00940E1C" w:rsidP="00940E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E1C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примерной рабочей программы основного общего образования «Родной язык (русский)» для 5-9 классов образовате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льных организаций, Москва, 2021</w:t>
            </w:r>
          </w:p>
        </w:tc>
      </w:tr>
      <w:tr w:rsidR="008640F9" w:rsidTr="00CC0660">
        <w:tc>
          <w:tcPr>
            <w:tcW w:w="2689" w:type="dxa"/>
          </w:tcPr>
          <w:p w:rsid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УМК</w:t>
            </w:r>
          </w:p>
        </w:tc>
        <w:tc>
          <w:tcPr>
            <w:tcW w:w="7234" w:type="dxa"/>
          </w:tcPr>
          <w:p w:rsidR="008640F9" w:rsidRPr="00285E25" w:rsidRDefault="00297F4A" w:rsidP="00940E1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Александрова О.М</w:t>
            </w:r>
            <w:r w:rsidR="00600C2A"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Родн</w:t>
            </w:r>
            <w:r w:rsidR="00940E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(р</w:t>
            </w:r>
            <w:r w:rsidR="00600C2A"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усск</w:t>
            </w:r>
            <w:r w:rsidR="00940E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ий) язык</w:t>
            </w:r>
            <w:r w:rsidR="00600C2A"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: учеб. пособие для общеобразоват. Учреждений, издательство «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Просвещение</w:t>
            </w:r>
            <w:r w:rsidR="00600C2A"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», 20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20 </w:t>
            </w:r>
            <w:r w:rsidR="00600C2A"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г.</w:t>
            </w:r>
          </w:p>
        </w:tc>
      </w:tr>
      <w:tr w:rsidR="008640F9" w:rsidRPr="005C6F5A" w:rsidTr="00CC0660">
        <w:tc>
          <w:tcPr>
            <w:tcW w:w="2689" w:type="dxa"/>
          </w:tcPr>
          <w:p w:rsidR="008640F9" w:rsidRPr="005C6F5A" w:rsidRDefault="008640F9" w:rsidP="005C6F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F5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  <w:p w:rsidR="005E1A44" w:rsidRPr="005C6F5A" w:rsidRDefault="005E1A44" w:rsidP="005C6F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4" w:type="dxa"/>
          </w:tcPr>
          <w:p w:rsidR="00E22514" w:rsidRPr="00E22514" w:rsidRDefault="00E22514" w:rsidP="00E225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5 класс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Язык и культура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 Краткая история русской письменности. Создание славянского алфавита.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народно-поэтические символы, народно-поэтические эпитеты,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прецедентные имена в русских народных и литературных сказках, народных песнях, былинах, художественной литературе.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про-изведениях устного народного творчества и произведениях художественной литературы разных исторических эпох.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изобразительные средства. Загадки. Метафоричность русской загадки.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барышня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 изнеженной, избалованной девушке; сухарь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сухом,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неотзывчивом человеке; сорока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 болтливой женщине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п.). 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Ознакомление с историей и этимологией некоторых слов.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Культура речи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существительных, именах прилагательных, глаголах. Омографы: ударение как маркер смысла слова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Произносительные варианты орфоэпической нормы. 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 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-а(-я), -ы(-и)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Речь. Речевая деятельность. Текст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речь. Средства выразительной устной речи (тон, тембр, темп), способы тренировки (скороговорки). Интонация и жесты. Текст. Композиционные формы описания, повествования, рассуждения. Функциональные разновидности языка. Разговорная речь. Просьба, извинение как жанры разговорной речи. Официально-деловой стиль. Объявление (устное и письменное). Учебно-научный стиль.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языка фольклорных текстов. Загадка, пословица. Сказка. Особенности языка сказки (сравнения,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синонимы, антонимы, слова с уменьшительными суффиксами и т. д.).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Язык и культура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Культура речи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фор-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 прилагательных; подвижное ударение в глаголах; ударение в формах глагола прошедшего времени;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ударение в возвратных глаголах в формах прошедшего времени мужского рода; ударение в формах глаголов II спряжения на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-ить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 Типичные речевые ошибки‚ связанные с употреблением синонимов‚ антонимов и лексических омонимов в речи. 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-а/-я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-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ы/-и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родительный падеж множественного числа существительных мужского и среднего рода с нулевым окончанием и окончанием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-ов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родительный падеж множественного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числа существительных женского рода на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-ня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творительный падеж множественного числа существительных 3-го склонения; родительный падеж единственного числа существительных мужского рода. 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 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Речь. Речевая деятельность. Текст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Эффективные приёмы чтения. Предтекстовый, текстовый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послетекстовый этапы работы. Текст. Тексты описательного типа: определение, собственно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описание, пояснение. Разговорная речь. Рассказ о событии, «бывальщины».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Публицистический стиль. Устное выступление.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Язык и культура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 Лексические заимствования последних десятилетий. Употребление иноязычных слов как проблема культуры речи.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Культура речи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ударения в словоформах с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непроизводными предлогами. Основные и допустимые варианты акцентологической нормы. 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паронимов в речи. 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очутиться, победить, убедить, учредить, утвердить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)‚ формы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глаголов совершенного и несовершенного вида‚ формы глаголов в повелительном наклонении. Литературный и разговорный варианты грамматической нормы (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махаешь — машешь; обусловливать, сосредоточи-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вать, уполномочивать, оспаривать, удостаивать, облагораживать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Варианты грамматической нормы: литературные и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разговорные падежные формы причастий; типичные ошибки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употребления деепричастий‚ наречий.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Речь. Речевая деятельность. Текст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русского речевого общения. Коммуникативные стратегии и тактики устного общения: убеждение, комплимент, уговаривание, похвала.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Текст. Виды абзацев. Основные типы текстовых структур. Заголовки текстов, их типы. Информативная функция заголовков. Тексты аргументативного типа: рассуждение, доказательство, объяснение. Разговорная речь. Спор, виды спора. Корректные приёмы ведения спора. Дискуссия. Публицистический стиль. Путевые записки.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 рекламного объявления, его языковые и структурные особенности. Язык художественной литературы. Фактуальная и подтекстовая информация в текстах художественного стиля речи. Сильные позиции в художественных текстах. Притча.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Язык и культура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Роль старославянизмов в развитии русского литературного языка и их приметы. Стилистически нейтральные, книжные,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устаревшие старославянизмы. Иноязычная лексика в разговорной речи, современной публицистике, в том числе в дисплейных текстах. 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Специфика приветствий у русских и других народов.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Культура речи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иноязычного происхождения; произношение парных по твёрдости-мягкости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согласных перед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словах иноязычного происхождения; произношение безударного [а] после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ж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произношение сочетания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чн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произношение женских отчеств на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-ична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-инич-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произношение твёрдого [н] перед мягкими [ф’] и [в’]; произношение мягкого [н] перед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E225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литературе, разговорной речи. Типичные речевые ошибки‚ связанные с употреблением терминов. Нарушение точности словоупотреб-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заимствованных слов. Основные грамматические нормы. Отражение вариантов грамматической нормы в современных грамматических слова-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рях и справочниках. Варианты грамматической нормы согласования сказуемого с подлежащим. Типичные грамматические ошибки в согласовании и управлении. Активные процессы в речевом этикете. Новые варианты приветствия и прощания, возникшие в СМИ: изменение обращений‚ использования собственных имён. Этикетные речевые тактики и приёмы в коммуникации‚ помогающие противостоять речевой агрессии. Синонимия речевых формул.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Речь. Речевая деятельность. Текст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Эффективные приёмы слушания. Предтекстовый, текстовый и послетекстовый этапы работы. Основные способы и средства получения и переработки информации. Структура аргументации: тезис, аргумент. Способы аргументации. Правила эффективной аргументации. 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 Разговорная речь. Самохарактеристика, самопрезентация,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дис-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куссии. Язык художественной литературы. Сочинение в жанре письма другу (в том числе электронного), страницы дневника.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OfficinaSansMediumITC-Regular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Язык и культура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литературы, кинофильмов, песен, рекламных текстов и т. 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«неологический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Культура речи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 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построении сложных предложений. 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Речь. Речевая деятельность. Текст</w:t>
            </w:r>
          </w:p>
          <w:p w:rsidR="00E22514" w:rsidRPr="00E22514" w:rsidRDefault="00E22514" w:rsidP="00E22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в Интернете. Правила информационной </w:t>
            </w:r>
            <w:r w:rsidRPr="00E22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при общении в социальных сетях. Контактное и дистантное общение. Виды преобразования текстов: аннотация, конспект. Использование графиков, диаграмм, схем для представления информации.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интертекст. Афоризмы. Прецедентные тексты.</w:t>
            </w:r>
          </w:p>
          <w:p w:rsidR="004C038E" w:rsidRPr="004C038E" w:rsidRDefault="004C038E" w:rsidP="004C0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OfficinaSansMediumITC-Regular" w:hAnsi="Times New Roman" w:cs="Times New Roman"/>
                <w:sz w:val="28"/>
                <w:szCs w:val="28"/>
                <w:lang w:eastAsia="x-none"/>
              </w:rPr>
            </w:pPr>
            <w:bookmarkStart w:id="0" w:name="_GoBack"/>
            <w:bookmarkEnd w:id="0"/>
          </w:p>
          <w:p w:rsidR="005E1A44" w:rsidRPr="005C6F5A" w:rsidRDefault="005E1A44" w:rsidP="008A1D10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0F9" w:rsidRPr="005C6F5A" w:rsidRDefault="008640F9" w:rsidP="005C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60" w:rsidRPr="005C6F5A" w:rsidRDefault="00CC0660" w:rsidP="005C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60" w:rsidRPr="005C6F5A" w:rsidRDefault="00CC0660" w:rsidP="005C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60" w:rsidRDefault="00CC0660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CC0660" w:rsidSect="003247D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0C"/>
    <w:multiLevelType w:val="hybridMultilevel"/>
    <w:tmpl w:val="11B4A486"/>
    <w:lvl w:ilvl="0" w:tplc="BB4011A4">
      <w:start w:val="1"/>
      <w:numFmt w:val="upperRoman"/>
      <w:lvlText w:val="%1."/>
      <w:lvlJc w:val="left"/>
      <w:pPr>
        <w:ind w:left="2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" w15:restartNumberingAfterBreak="0">
    <w:nsid w:val="0B712A1A"/>
    <w:multiLevelType w:val="hybridMultilevel"/>
    <w:tmpl w:val="7566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E8D"/>
    <w:multiLevelType w:val="hybridMultilevel"/>
    <w:tmpl w:val="CA082AE8"/>
    <w:lvl w:ilvl="0" w:tplc="63F045E4">
      <w:start w:val="1"/>
      <w:numFmt w:val="upperRoman"/>
      <w:lvlText w:val="%1."/>
      <w:lvlJc w:val="left"/>
      <w:pPr>
        <w:ind w:left="2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3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B4A"/>
    <w:multiLevelType w:val="hybridMultilevel"/>
    <w:tmpl w:val="51440B40"/>
    <w:lvl w:ilvl="0" w:tplc="BD107FD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2374438"/>
    <w:multiLevelType w:val="hybridMultilevel"/>
    <w:tmpl w:val="8FAC4270"/>
    <w:lvl w:ilvl="0" w:tplc="354CF4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743"/>
    <w:multiLevelType w:val="hybridMultilevel"/>
    <w:tmpl w:val="59F0B7D0"/>
    <w:lvl w:ilvl="0" w:tplc="28720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D623C"/>
    <w:multiLevelType w:val="hybridMultilevel"/>
    <w:tmpl w:val="8A767500"/>
    <w:lvl w:ilvl="0" w:tplc="B6A2D5EE">
      <w:start w:val="1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8" w15:restartNumberingAfterBreak="0">
    <w:nsid w:val="3F735808"/>
    <w:multiLevelType w:val="hybridMultilevel"/>
    <w:tmpl w:val="30CC68BC"/>
    <w:lvl w:ilvl="0" w:tplc="73146B4A">
      <w:start w:val="1"/>
      <w:numFmt w:val="upperRoman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2731C2"/>
    <w:multiLevelType w:val="hybridMultilevel"/>
    <w:tmpl w:val="46F8027E"/>
    <w:lvl w:ilvl="0" w:tplc="842E683C">
      <w:start w:val="1"/>
      <w:numFmt w:val="upperRoman"/>
      <w:lvlText w:val="%1."/>
      <w:lvlJc w:val="left"/>
      <w:pPr>
        <w:ind w:left="4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7" w:hanging="360"/>
      </w:pPr>
    </w:lvl>
    <w:lvl w:ilvl="2" w:tplc="0419001B" w:tentative="1">
      <w:start w:val="1"/>
      <w:numFmt w:val="lowerRoman"/>
      <w:lvlText w:val="%3."/>
      <w:lvlJc w:val="right"/>
      <w:pPr>
        <w:ind w:left="5367" w:hanging="180"/>
      </w:pPr>
    </w:lvl>
    <w:lvl w:ilvl="3" w:tplc="0419000F" w:tentative="1">
      <w:start w:val="1"/>
      <w:numFmt w:val="decimal"/>
      <w:lvlText w:val="%4."/>
      <w:lvlJc w:val="left"/>
      <w:pPr>
        <w:ind w:left="6087" w:hanging="360"/>
      </w:pPr>
    </w:lvl>
    <w:lvl w:ilvl="4" w:tplc="04190019" w:tentative="1">
      <w:start w:val="1"/>
      <w:numFmt w:val="lowerLetter"/>
      <w:lvlText w:val="%5."/>
      <w:lvlJc w:val="left"/>
      <w:pPr>
        <w:ind w:left="6807" w:hanging="360"/>
      </w:pPr>
    </w:lvl>
    <w:lvl w:ilvl="5" w:tplc="0419001B" w:tentative="1">
      <w:start w:val="1"/>
      <w:numFmt w:val="lowerRoman"/>
      <w:lvlText w:val="%6."/>
      <w:lvlJc w:val="right"/>
      <w:pPr>
        <w:ind w:left="7527" w:hanging="180"/>
      </w:pPr>
    </w:lvl>
    <w:lvl w:ilvl="6" w:tplc="0419000F" w:tentative="1">
      <w:start w:val="1"/>
      <w:numFmt w:val="decimal"/>
      <w:lvlText w:val="%7."/>
      <w:lvlJc w:val="left"/>
      <w:pPr>
        <w:ind w:left="8247" w:hanging="360"/>
      </w:pPr>
    </w:lvl>
    <w:lvl w:ilvl="7" w:tplc="04190019" w:tentative="1">
      <w:start w:val="1"/>
      <w:numFmt w:val="lowerLetter"/>
      <w:lvlText w:val="%8."/>
      <w:lvlJc w:val="left"/>
      <w:pPr>
        <w:ind w:left="8967" w:hanging="360"/>
      </w:pPr>
    </w:lvl>
    <w:lvl w:ilvl="8" w:tplc="0419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0" w15:restartNumberingAfterBreak="0">
    <w:nsid w:val="4A1959D3"/>
    <w:multiLevelType w:val="hybridMultilevel"/>
    <w:tmpl w:val="2702ED34"/>
    <w:lvl w:ilvl="0" w:tplc="8DDA8058">
      <w:start w:val="1"/>
      <w:numFmt w:val="upperRoman"/>
      <w:lvlText w:val="%1."/>
      <w:lvlJc w:val="left"/>
      <w:pPr>
        <w:ind w:left="35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1" w15:restartNumberingAfterBreak="0">
    <w:nsid w:val="4D4221D5"/>
    <w:multiLevelType w:val="hybridMultilevel"/>
    <w:tmpl w:val="D390D934"/>
    <w:lvl w:ilvl="0" w:tplc="B032F93A">
      <w:start w:val="1"/>
      <w:numFmt w:val="upperRoman"/>
      <w:lvlText w:val="%1."/>
      <w:lvlJc w:val="left"/>
      <w:pPr>
        <w:ind w:left="2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2" w15:restartNumberingAfterBreak="0">
    <w:nsid w:val="6F2D5EFF"/>
    <w:multiLevelType w:val="hybridMultilevel"/>
    <w:tmpl w:val="5D84F316"/>
    <w:lvl w:ilvl="0" w:tplc="143A6CEE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7B0E1283"/>
    <w:multiLevelType w:val="hybridMultilevel"/>
    <w:tmpl w:val="C046F13E"/>
    <w:lvl w:ilvl="0" w:tplc="B3A8BAE0">
      <w:start w:val="1"/>
      <w:numFmt w:val="upperRoman"/>
      <w:lvlText w:val="%1."/>
      <w:lvlJc w:val="left"/>
      <w:pPr>
        <w:ind w:left="5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27" w:hanging="360"/>
      </w:pPr>
    </w:lvl>
    <w:lvl w:ilvl="2" w:tplc="0419001B" w:tentative="1">
      <w:start w:val="1"/>
      <w:numFmt w:val="lowerRoman"/>
      <w:lvlText w:val="%3."/>
      <w:lvlJc w:val="right"/>
      <w:pPr>
        <w:ind w:left="6147" w:hanging="180"/>
      </w:pPr>
    </w:lvl>
    <w:lvl w:ilvl="3" w:tplc="0419000F" w:tentative="1">
      <w:start w:val="1"/>
      <w:numFmt w:val="decimal"/>
      <w:lvlText w:val="%4."/>
      <w:lvlJc w:val="left"/>
      <w:pPr>
        <w:ind w:left="6867" w:hanging="360"/>
      </w:pPr>
    </w:lvl>
    <w:lvl w:ilvl="4" w:tplc="04190019" w:tentative="1">
      <w:start w:val="1"/>
      <w:numFmt w:val="lowerLetter"/>
      <w:lvlText w:val="%5."/>
      <w:lvlJc w:val="left"/>
      <w:pPr>
        <w:ind w:left="7587" w:hanging="360"/>
      </w:pPr>
    </w:lvl>
    <w:lvl w:ilvl="5" w:tplc="0419001B" w:tentative="1">
      <w:start w:val="1"/>
      <w:numFmt w:val="lowerRoman"/>
      <w:lvlText w:val="%6."/>
      <w:lvlJc w:val="right"/>
      <w:pPr>
        <w:ind w:left="8307" w:hanging="180"/>
      </w:pPr>
    </w:lvl>
    <w:lvl w:ilvl="6" w:tplc="0419000F" w:tentative="1">
      <w:start w:val="1"/>
      <w:numFmt w:val="decimal"/>
      <w:lvlText w:val="%7."/>
      <w:lvlJc w:val="left"/>
      <w:pPr>
        <w:ind w:left="9027" w:hanging="360"/>
      </w:pPr>
    </w:lvl>
    <w:lvl w:ilvl="7" w:tplc="04190019" w:tentative="1">
      <w:start w:val="1"/>
      <w:numFmt w:val="lowerLetter"/>
      <w:lvlText w:val="%8."/>
      <w:lvlJc w:val="left"/>
      <w:pPr>
        <w:ind w:left="9747" w:hanging="360"/>
      </w:pPr>
    </w:lvl>
    <w:lvl w:ilvl="8" w:tplc="0419001B" w:tentative="1">
      <w:start w:val="1"/>
      <w:numFmt w:val="lowerRoman"/>
      <w:lvlText w:val="%9."/>
      <w:lvlJc w:val="right"/>
      <w:pPr>
        <w:ind w:left="10467" w:hanging="180"/>
      </w:pPr>
    </w:lvl>
  </w:abstractNum>
  <w:abstractNum w:abstractNumId="14" w15:restartNumberingAfterBreak="0">
    <w:nsid w:val="7F401DC9"/>
    <w:multiLevelType w:val="hybridMultilevel"/>
    <w:tmpl w:val="CD027086"/>
    <w:lvl w:ilvl="0" w:tplc="8222B45C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0340C6"/>
    <w:rsid w:val="0007468F"/>
    <w:rsid w:val="00154D7B"/>
    <w:rsid w:val="001A62E4"/>
    <w:rsid w:val="001C0124"/>
    <w:rsid w:val="00217B2A"/>
    <w:rsid w:val="00267771"/>
    <w:rsid w:val="00285E25"/>
    <w:rsid w:val="00296A70"/>
    <w:rsid w:val="00297F4A"/>
    <w:rsid w:val="002B7CB0"/>
    <w:rsid w:val="002D0670"/>
    <w:rsid w:val="003247D6"/>
    <w:rsid w:val="003825C3"/>
    <w:rsid w:val="003E7C6D"/>
    <w:rsid w:val="00406CCC"/>
    <w:rsid w:val="004C038E"/>
    <w:rsid w:val="004D74FF"/>
    <w:rsid w:val="004E5CCF"/>
    <w:rsid w:val="0051435F"/>
    <w:rsid w:val="00522271"/>
    <w:rsid w:val="005415C7"/>
    <w:rsid w:val="005C6F5A"/>
    <w:rsid w:val="005E1A44"/>
    <w:rsid w:val="00600C2A"/>
    <w:rsid w:val="00652480"/>
    <w:rsid w:val="008266B5"/>
    <w:rsid w:val="008640F9"/>
    <w:rsid w:val="008A1D10"/>
    <w:rsid w:val="00940E1C"/>
    <w:rsid w:val="00946A22"/>
    <w:rsid w:val="00A771D2"/>
    <w:rsid w:val="00AB6DF3"/>
    <w:rsid w:val="00AD6E62"/>
    <w:rsid w:val="00B421DA"/>
    <w:rsid w:val="00B54266"/>
    <w:rsid w:val="00B544B9"/>
    <w:rsid w:val="00B6641E"/>
    <w:rsid w:val="00C358AA"/>
    <w:rsid w:val="00C43D17"/>
    <w:rsid w:val="00C97D0F"/>
    <w:rsid w:val="00CC0660"/>
    <w:rsid w:val="00D04490"/>
    <w:rsid w:val="00D47A16"/>
    <w:rsid w:val="00DB0979"/>
    <w:rsid w:val="00DE75D8"/>
    <w:rsid w:val="00DF73CA"/>
    <w:rsid w:val="00E22514"/>
    <w:rsid w:val="00F2073B"/>
    <w:rsid w:val="00F35A26"/>
    <w:rsid w:val="00F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6AB"/>
  <w15:docId w15:val="{A68109C0-BAC5-4D38-A586-B718E523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1"/>
    <w:qFormat/>
    <w:rsid w:val="00D04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1"/>
    <w:locked/>
    <w:rsid w:val="0007468F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7468F"/>
    <w:pPr>
      <w:widowControl w:val="0"/>
      <w:autoSpaceDE w:val="0"/>
      <w:autoSpaceDN w:val="0"/>
      <w:spacing w:after="0" w:line="240" w:lineRule="auto"/>
      <w:ind w:left="99"/>
    </w:pPr>
    <w:rPr>
      <w:rFonts w:ascii="Bookman Old Style" w:eastAsia="Bookman Old Style" w:hAnsi="Bookman Old Style" w:cs="Bookman Old Style"/>
    </w:rPr>
  </w:style>
  <w:style w:type="paragraph" w:styleId="a9">
    <w:name w:val="Normal (Web)"/>
    <w:basedOn w:val="a"/>
    <w:uiPriority w:val="99"/>
    <w:semiHidden/>
    <w:unhideWhenUsed/>
    <w:rsid w:val="00AB6DF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5EAC-47FF-497C-ADB6-B0D6ACBF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Заместитель по УВР</cp:lastModifiedBy>
  <cp:revision>42</cp:revision>
  <cp:lastPrinted>2021-03-10T09:39:00Z</cp:lastPrinted>
  <dcterms:created xsi:type="dcterms:W3CDTF">2021-03-10T09:28:00Z</dcterms:created>
  <dcterms:modified xsi:type="dcterms:W3CDTF">2022-09-05T16:08:00Z</dcterms:modified>
</cp:coreProperties>
</file>